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544B3434" w:rsidR="00C67081" w:rsidRPr="00A67907" w:rsidRDefault="00241FEE" w:rsidP="00C67081">
      <w:pPr>
        <w:rPr>
          <w:i/>
          <w:iCs/>
        </w:rPr>
      </w:pPr>
      <w:r>
        <w:rPr>
          <w:i/>
          <w:iCs/>
        </w:rPr>
        <w:t>3</w:t>
      </w:r>
      <w:r w:rsidR="00C67081" w:rsidRPr="00A67907">
        <w:rPr>
          <w:i/>
          <w:iCs/>
        </w:rPr>
        <w:t>/</w:t>
      </w:r>
      <w:r w:rsidR="00C67081">
        <w:rPr>
          <w:i/>
          <w:iCs/>
        </w:rPr>
        <w:t>2</w:t>
      </w:r>
      <w:r>
        <w:rPr>
          <w:i/>
          <w:iCs/>
        </w:rPr>
        <w:t>8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16574A57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Celebration/Successes</w:t>
      </w:r>
    </w:p>
    <w:p w14:paraId="7F93F295" w14:textId="6EEE6CD1" w:rsidR="003F6C89" w:rsidRDefault="006F7629" w:rsidP="006F7629">
      <w:pPr>
        <w:pStyle w:val="ListParagraph"/>
        <w:numPr>
          <w:ilvl w:val="0"/>
          <w:numId w:val="12"/>
        </w:numPr>
        <w:ind w:left="1440"/>
      </w:pPr>
      <w:r>
        <w:t xml:space="preserve">Michael </w:t>
      </w:r>
      <w:r w:rsidR="00CA047D">
        <w:t>reported on</w:t>
      </w:r>
      <w:r w:rsidR="00E74DB8">
        <w:t xml:space="preserve"> </w:t>
      </w:r>
      <w:r w:rsidR="00763542">
        <w:t>Kansas Talking Books Regional Library</w:t>
      </w:r>
      <w:r w:rsidR="00E74DB8">
        <w:t xml:space="preserve"> being one of the first (first?) to roll over MOC magazines to local duplication</w:t>
      </w:r>
      <w:r w:rsidR="00D63617">
        <w:t>- which gives them the honor of working out all of the bugs</w:t>
      </w:r>
      <w:r w:rsidR="008342B2">
        <w:t>!</w:t>
      </w:r>
      <w:r w:rsidR="00881B57">
        <w:t xml:space="preserve"> One of the bugs being a patron receiving 20 back issues of a particular title</w:t>
      </w:r>
      <w:r w:rsidR="00B11678">
        <w:t xml:space="preserve"> (19 more than they should be getting at one time, ha ha)</w:t>
      </w:r>
      <w:r w:rsidR="007B6455">
        <w:t>.</w:t>
      </w:r>
      <w:r w:rsidR="008342B2">
        <w:t xml:space="preserve"> Last week alone, they sent out over 400 magazines</w:t>
      </w:r>
      <w:r w:rsidR="00B11678">
        <w:t>!</w:t>
      </w:r>
      <w:r w:rsidR="00FC6FB3">
        <w:t xml:space="preserve"> Very exciting.</w:t>
      </w:r>
    </w:p>
    <w:p w14:paraId="189382AE" w14:textId="05318FC8" w:rsidR="006F7629" w:rsidRDefault="00B71669" w:rsidP="006F7629">
      <w:pPr>
        <w:pStyle w:val="ListParagraph"/>
        <w:numPr>
          <w:ilvl w:val="0"/>
          <w:numId w:val="12"/>
        </w:numPr>
        <w:ind w:left="1440"/>
      </w:pPr>
      <w:r>
        <w:t xml:space="preserve">Michael’s library </w:t>
      </w:r>
      <w:r w:rsidR="00C71300">
        <w:t>(at the time of the meeting) received back and coded 101 patron surveys.</w:t>
      </w:r>
      <w:r w:rsidR="009E0F9E">
        <w:t xml:space="preserve"> These were just the paper apps. About 120 more were submitted online!</w:t>
      </w:r>
    </w:p>
    <w:p w14:paraId="6D21A883" w14:textId="0429A257" w:rsidR="003543F8" w:rsidRDefault="003543F8" w:rsidP="006F7629">
      <w:pPr>
        <w:pStyle w:val="ListParagraph"/>
        <w:numPr>
          <w:ilvl w:val="0"/>
          <w:numId w:val="12"/>
        </w:numPr>
        <w:ind w:left="1440"/>
      </w:pPr>
      <w:r>
        <w:t>Drea reported on admin training</w:t>
      </w:r>
      <w:r w:rsidR="005617D6">
        <w:t>, and 2025 dates for the KLAS conference officially being set</w:t>
      </w:r>
      <w:r w:rsidR="005251C5">
        <w:t xml:space="preserve"> for the 17</w:t>
      </w:r>
      <w:r w:rsidR="005251C5" w:rsidRPr="005251C5">
        <w:rPr>
          <w:vertAlign w:val="superscript"/>
        </w:rPr>
        <w:t>th</w:t>
      </w:r>
      <w:r w:rsidR="005251C5">
        <w:t>-21</w:t>
      </w:r>
      <w:r w:rsidR="005251C5" w:rsidRPr="005251C5">
        <w:rPr>
          <w:vertAlign w:val="superscript"/>
        </w:rPr>
        <w:t>st</w:t>
      </w:r>
      <w:r w:rsidR="005251C5">
        <w:t>.</w:t>
      </w:r>
      <w:r w:rsidR="000E28AB">
        <w:t xml:space="preserve"> Hotel rates (government rates!) are locked in, w</w:t>
      </w:r>
      <w:r w:rsidR="002A201D">
        <w:t>it</w:t>
      </w:r>
      <w:r w:rsidR="000E28AB">
        <w:t xml:space="preserve">h </w:t>
      </w:r>
      <w:r w:rsidR="008A452D">
        <w:t xml:space="preserve">tax-free options. </w:t>
      </w:r>
    </w:p>
    <w:p w14:paraId="476F9538" w14:textId="7B9029E9" w:rsidR="009853F5" w:rsidRDefault="009853F5" w:rsidP="006F7629">
      <w:pPr>
        <w:pStyle w:val="ListParagraph"/>
        <w:numPr>
          <w:ilvl w:val="0"/>
          <w:numId w:val="12"/>
        </w:numPr>
        <w:ind w:left="1440"/>
      </w:pPr>
      <w:r>
        <w:t xml:space="preserve">Sara </w:t>
      </w:r>
      <w:r w:rsidR="003B5128">
        <w:t xml:space="preserve">shared the DJ Lance from Yo Gabba Gabba stopped by the Arizona Talking Book Library as part of </w:t>
      </w:r>
      <w:r w:rsidR="005914E8">
        <w:t xml:space="preserve">a State of Arizona resources tour. DJ Lance recorded a children’s book in </w:t>
      </w:r>
      <w:r w:rsidR="009C1E99">
        <w:t>the studio and was gracious enough to pose for (many, ha ha) pictures.</w:t>
      </w:r>
    </w:p>
    <w:p w14:paraId="20DDB422" w14:textId="4596BEDC" w:rsidR="009C1E99" w:rsidRDefault="009C1E99" w:rsidP="006F7629">
      <w:pPr>
        <w:pStyle w:val="ListParagraph"/>
        <w:numPr>
          <w:ilvl w:val="0"/>
          <w:numId w:val="12"/>
        </w:numPr>
        <w:ind w:left="1440"/>
      </w:pPr>
      <w:r>
        <w:t xml:space="preserve">Maureen shared </w:t>
      </w:r>
      <w:r w:rsidR="004A76D2">
        <w:t>they have finished drafting a patron survey, which includes qu</w:t>
      </w:r>
      <w:r w:rsidR="00472ACD">
        <w:t>estions focused on programs</w:t>
      </w:r>
      <w:r w:rsidR="001D3EE6">
        <w:t xml:space="preserve">. They </w:t>
      </w:r>
      <w:r w:rsidR="0054198A">
        <w:t xml:space="preserve">have programs set to debut, which they have shared in their spring newsletter, and the first program </w:t>
      </w:r>
      <w:r w:rsidR="0089538A">
        <w:t xml:space="preserve">is set to </w:t>
      </w:r>
      <w:r w:rsidR="005220EC">
        <w:t>kick off with</w:t>
      </w:r>
      <w:r w:rsidR="001C75DC">
        <w:t xml:space="preserve"> a </w:t>
      </w:r>
      <w:r w:rsidR="00A6104C">
        <w:t>monthly cooking</w:t>
      </w:r>
      <w:r w:rsidR="001C75DC">
        <w:t xml:space="preserve"> meetup</w:t>
      </w:r>
      <w:r w:rsidR="00717432">
        <w:t xml:space="preserve"> to discuss cookbooks</w:t>
      </w:r>
      <w:r w:rsidR="00700692">
        <w:t xml:space="preserve"> and</w:t>
      </w:r>
      <w:r w:rsidR="00717432">
        <w:t xml:space="preserve"> working in the kitchen</w:t>
      </w:r>
      <w:r w:rsidR="00700692">
        <w:t>. They will even have a cooking instructor from a rehabilitation center present</w:t>
      </w:r>
      <w:r w:rsidR="00A41EBF">
        <w:t xml:space="preserve"> tips on working in the kitchen for newly-blind individuals.</w:t>
      </w:r>
      <w:r w:rsidR="0029158D">
        <w:t xml:space="preserve"> Her library also recently had visitors from the Commissioner’s Office</w:t>
      </w:r>
      <w:r w:rsidR="008561C8">
        <w:t xml:space="preserve"> and Maureen had a chance to speak with them about potenti</w:t>
      </w:r>
      <w:r w:rsidR="000B1F4C">
        <w:t>al programs as well.</w:t>
      </w:r>
    </w:p>
    <w:p w14:paraId="2DCBB257" w14:textId="24758544" w:rsidR="00C67081" w:rsidRDefault="00C67081" w:rsidP="00C67081">
      <w:pPr>
        <w:pStyle w:val="ListParagraph"/>
        <w:numPr>
          <w:ilvl w:val="0"/>
          <w:numId w:val="1"/>
        </w:numPr>
      </w:pPr>
      <w:r>
        <w:t xml:space="preserve">Approval of </w:t>
      </w:r>
      <w:r w:rsidR="00B97AE5">
        <w:t>February</w:t>
      </w:r>
      <w:r>
        <w:t xml:space="preserve"> Meeting Minutes</w:t>
      </w:r>
    </w:p>
    <w:p w14:paraId="7CBBCFAC" w14:textId="78852EFF" w:rsidR="00ED51FA" w:rsidRDefault="00B97AE5" w:rsidP="000D4CDF">
      <w:pPr>
        <w:pStyle w:val="ListParagraph"/>
        <w:numPr>
          <w:ilvl w:val="0"/>
          <w:numId w:val="11"/>
        </w:numPr>
      </w:pPr>
      <w:r>
        <w:t xml:space="preserve">Sara approved, </w:t>
      </w:r>
      <w:r w:rsidR="00546C3D">
        <w:t>Michael seconded.</w:t>
      </w:r>
    </w:p>
    <w:p w14:paraId="7A857910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Committee Reports:</w:t>
      </w:r>
    </w:p>
    <w:p w14:paraId="6D824343" w14:textId="2701D56C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FA3288">
        <w:rPr>
          <w:rFonts w:eastAsia="Times New Roman"/>
        </w:rPr>
        <w:t>Traci</w:t>
      </w:r>
    </w:p>
    <w:p w14:paraId="001F0453" w14:textId="70C81E9D" w:rsidR="00E55902" w:rsidRDefault="00933B6D" w:rsidP="00805CFA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Discussion of implementing first and last-name fields for institutional accounts</w:t>
      </w:r>
      <w:r w:rsidR="00550A0A">
        <w:rPr>
          <w:rFonts w:eastAsia="Times New Roman"/>
        </w:rPr>
        <w:t>, which could go into effect in April.</w:t>
      </w:r>
    </w:p>
    <w:p w14:paraId="3EFCC900" w14:textId="71F07233" w:rsidR="00F824DB" w:rsidRDefault="00F824DB" w:rsidP="00805CFA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Reason for inactivation</w:t>
      </w:r>
      <w:r w:rsidR="00A130D6">
        <w:rPr>
          <w:rFonts w:eastAsia="Times New Roman"/>
        </w:rPr>
        <w:t xml:space="preserve"> </w:t>
      </w:r>
      <w:r w:rsidR="00CA04B4">
        <w:rPr>
          <w:rFonts w:eastAsia="Times New Roman"/>
        </w:rPr>
        <w:t>was discussed, as well as data entry for out-of-state Braille services.</w:t>
      </w:r>
      <w:r w:rsidR="00B61B97">
        <w:rPr>
          <w:rFonts w:eastAsia="Times New Roman"/>
        </w:rPr>
        <w:t xml:space="preserve"> For the latter topic, they discussed</w:t>
      </w:r>
      <w:r w:rsidR="004A76A1">
        <w:rPr>
          <w:rFonts w:eastAsia="Times New Roman"/>
        </w:rPr>
        <w:t xml:space="preserve"> the importance of tracking machines, </w:t>
      </w:r>
      <w:r w:rsidR="00FD5C02">
        <w:rPr>
          <w:rFonts w:eastAsia="Times New Roman"/>
        </w:rPr>
        <w:t xml:space="preserve">especially when one library provides equipment to patrons </w:t>
      </w:r>
      <w:r w:rsidR="00A324BF">
        <w:rPr>
          <w:rFonts w:eastAsia="Times New Roman"/>
        </w:rPr>
        <w:t>in another</w:t>
      </w:r>
      <w:r w:rsidR="00FD5C02">
        <w:rPr>
          <w:rFonts w:eastAsia="Times New Roman"/>
        </w:rPr>
        <w:t xml:space="preserve">, </w:t>
      </w:r>
      <w:r w:rsidR="00A324BF">
        <w:rPr>
          <w:rFonts w:eastAsia="Times New Roman"/>
        </w:rPr>
        <w:t xml:space="preserve">and </w:t>
      </w:r>
      <w:r w:rsidR="004A76A1">
        <w:rPr>
          <w:rFonts w:eastAsia="Times New Roman"/>
        </w:rPr>
        <w:t>who is ultimately responsible for them</w:t>
      </w:r>
      <w:r w:rsidR="0036279A">
        <w:rPr>
          <w:rFonts w:eastAsia="Times New Roman"/>
        </w:rPr>
        <w:t>. Keystone has first been working with Perkins on this subject, and next will be Utah</w:t>
      </w:r>
    </w:p>
    <w:p w14:paraId="395B4346" w14:textId="55CD9DA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Logistics Committee – Maureen </w:t>
      </w:r>
    </w:p>
    <w:p w14:paraId="60055F02" w14:textId="522C720D" w:rsidR="008B441C" w:rsidRDefault="00DD4B8E" w:rsidP="007A1EA4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Conference date nailed down, as well as hotel</w:t>
      </w:r>
      <w:r w:rsidR="00812FB9">
        <w:rPr>
          <w:rFonts w:eastAsia="Times New Roman"/>
        </w:rPr>
        <w:t xml:space="preserve"> government</w:t>
      </w:r>
      <w:r>
        <w:rPr>
          <w:rFonts w:eastAsia="Times New Roman"/>
        </w:rPr>
        <w:t xml:space="preserve"> rate;</w:t>
      </w:r>
      <w:r w:rsidR="00812FB9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14:paraId="7D30977D" w14:textId="79833AC8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Sara</w:t>
      </w:r>
    </w:p>
    <w:p w14:paraId="685AE3C7" w14:textId="34AA93F7" w:rsidR="00470371" w:rsidRDefault="00C720EA" w:rsidP="00C720EA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Moderators have been assigned for </w:t>
      </w:r>
      <w:r w:rsidR="003E4E46">
        <w:rPr>
          <w:rFonts w:eastAsia="Times New Roman"/>
        </w:rPr>
        <w:t xml:space="preserve">programs at the upcoming mini-conference: Sara will moderate the Readers Advisors program, Jesse will </w:t>
      </w:r>
      <w:r w:rsidR="00321F26">
        <w:rPr>
          <w:rFonts w:eastAsia="Times New Roman"/>
        </w:rPr>
        <w:t xml:space="preserve">do Circulation, and </w:t>
      </w:r>
      <w:r w:rsidR="00CA25AD">
        <w:rPr>
          <w:rFonts w:eastAsia="Times New Roman"/>
        </w:rPr>
        <w:t xml:space="preserve">Anne Hooley will team up with Maureen to moderate </w:t>
      </w:r>
      <w:r w:rsidR="00093176">
        <w:rPr>
          <w:rFonts w:eastAsia="Times New Roman"/>
        </w:rPr>
        <w:t>LBPD Reports &amp; Queries</w:t>
      </w:r>
      <w:r w:rsidR="00206D7A">
        <w:rPr>
          <w:rFonts w:eastAsia="Times New Roman"/>
        </w:rPr>
        <w:t>, and Lori and Judy will do</w:t>
      </w:r>
      <w:r w:rsidR="00885964">
        <w:rPr>
          <w:rFonts w:eastAsia="Times New Roman"/>
        </w:rPr>
        <w:t xml:space="preserve"> Outreach.</w:t>
      </w:r>
    </w:p>
    <w:p w14:paraId="4C30860E" w14:textId="45CABD29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AA1D10">
        <w:rPr>
          <w:rFonts w:eastAsia="Times New Roman"/>
        </w:rPr>
        <w:t>Traci</w:t>
      </w:r>
    </w:p>
    <w:p w14:paraId="7D22E869" w14:textId="1E400761" w:rsidR="00AB6977" w:rsidRDefault="00AA1D10" w:rsidP="009A6D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Traci will need to step down </w:t>
      </w:r>
      <w:r w:rsidR="00E54936">
        <w:rPr>
          <w:rFonts w:eastAsia="Times New Roman"/>
        </w:rPr>
        <w:t>so Michael has volunteered to take on KDAC going forward.</w:t>
      </w:r>
    </w:p>
    <w:p w14:paraId="300A9F30" w14:textId="2B6E1FED" w:rsidR="000077E6" w:rsidRDefault="000077E6" w:rsidP="009A6D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Drea reported </w:t>
      </w:r>
      <w:r w:rsidR="00EF6FEF">
        <w:rPr>
          <w:rFonts w:eastAsia="Times New Roman"/>
        </w:rPr>
        <w:t>on efforts to enhance password security</w:t>
      </w:r>
    </w:p>
    <w:p w14:paraId="6C7BC081" w14:textId="663FDC18" w:rsidR="00E90A4D" w:rsidRDefault="005964D5" w:rsidP="009A6D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Some issues with server migration, including </w:t>
      </w:r>
      <w:r w:rsidR="003B7CC1">
        <w:rPr>
          <w:rFonts w:eastAsia="Times New Roman"/>
        </w:rPr>
        <w:t>PIMMS loads getting dropped from the sync.</w:t>
      </w:r>
    </w:p>
    <w:p w14:paraId="2900680E" w14:textId="5B5F2083" w:rsidR="009D5A58" w:rsidRDefault="009D5A58" w:rsidP="009A6D3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IRC bugs </w:t>
      </w:r>
      <w:r w:rsidR="00CE4248">
        <w:rPr>
          <w:rFonts w:eastAsia="Times New Roman"/>
        </w:rPr>
        <w:t>were fixed, including tracked shipment screen</w:t>
      </w:r>
    </w:p>
    <w:p w14:paraId="7C93936F" w14:textId="17E362B6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24DED7CF" w14:textId="69AB6FBA" w:rsidR="003A4773" w:rsidRDefault="004B610F" w:rsidP="004B610F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Contract has been received from Alabama </w:t>
      </w:r>
      <w:r w:rsidR="000140A7">
        <w:rPr>
          <w:rFonts w:eastAsia="Times New Roman"/>
        </w:rPr>
        <w:t>Instructional Resource Center</w:t>
      </w:r>
    </w:p>
    <w:p w14:paraId="61E47C09" w14:textId="291735EA" w:rsidR="00535F62" w:rsidRDefault="00535F62" w:rsidP="004B610F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Reviewing platforms </w:t>
      </w:r>
      <w:r w:rsidR="00513F7C">
        <w:rPr>
          <w:rFonts w:eastAsia="Times New Roman"/>
        </w:rPr>
        <w:t>to use for the hybrid conference in 2025</w:t>
      </w:r>
      <w:r w:rsidR="006A3888">
        <w:rPr>
          <w:rFonts w:eastAsia="Times New Roman"/>
        </w:rPr>
        <w:t>, as possible alternatives to Zoom Events</w:t>
      </w:r>
    </w:p>
    <w:p w14:paraId="04A3FFBE" w14:textId="2CB034D3" w:rsidR="00C44A44" w:rsidRDefault="00C44A44" w:rsidP="004B610F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Updates</w:t>
      </w:r>
      <w:r w:rsidR="00E649B1">
        <w:rPr>
          <w:rFonts w:eastAsia="Times New Roman"/>
        </w:rPr>
        <w:t xml:space="preserve"> being planned to klaususers.com backend</w:t>
      </w:r>
    </w:p>
    <w:p w14:paraId="448C0D0C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Old Business</w:t>
      </w:r>
    </w:p>
    <w:p w14:paraId="7694C75C" w14:textId="0D5ECE60" w:rsidR="00474711" w:rsidRDefault="00146CBC" w:rsidP="00146CBC">
      <w:pPr>
        <w:pStyle w:val="ListParagraph"/>
        <w:numPr>
          <w:ilvl w:val="0"/>
          <w:numId w:val="11"/>
        </w:numPr>
      </w:pPr>
      <w:r>
        <w:t>Logistics Committee was looking to recruit new members</w:t>
      </w:r>
      <w:r w:rsidR="00107E76">
        <w:t>, and was successful in finding a few new people.</w:t>
      </w:r>
    </w:p>
    <w:p w14:paraId="4BDD6BC9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New Business</w:t>
      </w:r>
    </w:p>
    <w:p w14:paraId="284CEB33" w14:textId="344B75E4" w:rsidR="00ED51FA" w:rsidRDefault="008E7F8C" w:rsidP="008E7F8C">
      <w:pPr>
        <w:pStyle w:val="ListParagraph"/>
        <w:numPr>
          <w:ilvl w:val="0"/>
          <w:numId w:val="11"/>
        </w:numPr>
      </w:pPr>
      <w:r>
        <w:t>Holding officer elections during the mini-conference</w:t>
      </w:r>
    </w:p>
    <w:p w14:paraId="3DFEFE03" w14:textId="77777777" w:rsidR="00ED51FA" w:rsidRDefault="00ED51FA" w:rsidP="00ED51FA">
      <w:pPr>
        <w:pStyle w:val="ListParagraph"/>
        <w:ind w:left="1080"/>
        <w:rPr>
          <w:rFonts w:eastAsia="Times New Roman"/>
        </w:rPr>
      </w:pPr>
    </w:p>
    <w:p w14:paraId="3A2F708D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Missives:</w:t>
      </w:r>
    </w:p>
    <w:p w14:paraId="13B19E0D" w14:textId="77777777" w:rsidR="00185285" w:rsidRP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185285">
        <w:rPr>
          <w:rFonts w:eastAsia="Times New Roman"/>
        </w:rPr>
        <w:t>March: Michael</w:t>
      </w:r>
    </w:p>
    <w:p w14:paraId="20091A5D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April: Traci</w:t>
      </w:r>
    </w:p>
    <w:p w14:paraId="184519C2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May: Sara</w:t>
      </w:r>
    </w:p>
    <w:p w14:paraId="2DF9F541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June: Maureen</w:t>
      </w:r>
    </w:p>
    <w:p w14:paraId="694286EB" w14:textId="77777777" w:rsidR="00185285" w:rsidRDefault="00185285" w:rsidP="00185285"/>
    <w:p w14:paraId="29D652EB" w14:textId="77777777" w:rsidR="00185285" w:rsidRDefault="00185285" w:rsidP="00185285"/>
    <w:p w14:paraId="70013818" w14:textId="75506F9A" w:rsidR="00185285" w:rsidRDefault="00185285" w:rsidP="00185285">
      <w:r>
        <w:t>Next Meeting: April 25</w:t>
      </w:r>
      <w:r>
        <w:rPr>
          <w:vertAlign w:val="superscript"/>
        </w:rPr>
        <w:t>th</w:t>
      </w:r>
      <w:r>
        <w:t xml:space="preserve"> at 2pm EST</w:t>
      </w:r>
    </w:p>
    <w:p w14:paraId="5105CFD5" w14:textId="77777777" w:rsidR="00287411" w:rsidRDefault="00287411"/>
    <w:sectPr w:rsidR="0028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A2914"/>
    <w:multiLevelType w:val="hybridMultilevel"/>
    <w:tmpl w:val="2C2AAE2E"/>
    <w:lvl w:ilvl="0" w:tplc="590ED5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A373E2"/>
    <w:multiLevelType w:val="hybridMultilevel"/>
    <w:tmpl w:val="F524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582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22024">
    <w:abstractNumId w:val="9"/>
  </w:num>
  <w:num w:numId="3" w16cid:durableId="2038236096">
    <w:abstractNumId w:val="1"/>
  </w:num>
  <w:num w:numId="4" w16cid:durableId="1664777585">
    <w:abstractNumId w:val="4"/>
  </w:num>
  <w:num w:numId="5" w16cid:durableId="612133350">
    <w:abstractNumId w:val="5"/>
  </w:num>
  <w:num w:numId="6" w16cid:durableId="1443724780">
    <w:abstractNumId w:val="2"/>
  </w:num>
  <w:num w:numId="7" w16cid:durableId="1600944058">
    <w:abstractNumId w:val="4"/>
  </w:num>
  <w:num w:numId="8" w16cid:durableId="740718556">
    <w:abstractNumId w:val="3"/>
  </w:num>
  <w:num w:numId="9" w16cid:durableId="264726130">
    <w:abstractNumId w:val="8"/>
  </w:num>
  <w:num w:numId="10" w16cid:durableId="2043821395">
    <w:abstractNumId w:val="7"/>
  </w:num>
  <w:num w:numId="11" w16cid:durableId="1493327724">
    <w:abstractNumId w:val="6"/>
  </w:num>
  <w:num w:numId="12" w16cid:durableId="1569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72FA"/>
    <w:rsid w:val="000077E6"/>
    <w:rsid w:val="00013EE3"/>
    <w:rsid w:val="000140A7"/>
    <w:rsid w:val="00037699"/>
    <w:rsid w:val="00093176"/>
    <w:rsid w:val="000936FB"/>
    <w:rsid w:val="00094E69"/>
    <w:rsid w:val="000A00EB"/>
    <w:rsid w:val="000A6003"/>
    <w:rsid w:val="000B1F4C"/>
    <w:rsid w:val="000B5E1B"/>
    <w:rsid w:val="000B63CF"/>
    <w:rsid w:val="000C292F"/>
    <w:rsid w:val="000C5FE5"/>
    <w:rsid w:val="000D4CDF"/>
    <w:rsid w:val="000E28AB"/>
    <w:rsid w:val="000F648E"/>
    <w:rsid w:val="0010201E"/>
    <w:rsid w:val="00107E76"/>
    <w:rsid w:val="00140AF5"/>
    <w:rsid w:val="00140EBC"/>
    <w:rsid w:val="00146CBC"/>
    <w:rsid w:val="0015761C"/>
    <w:rsid w:val="001605A2"/>
    <w:rsid w:val="0017407A"/>
    <w:rsid w:val="0017583A"/>
    <w:rsid w:val="00185285"/>
    <w:rsid w:val="001A3202"/>
    <w:rsid w:val="001A3EE1"/>
    <w:rsid w:val="001C75DC"/>
    <w:rsid w:val="001D3EE6"/>
    <w:rsid w:val="00206D7A"/>
    <w:rsid w:val="002153B5"/>
    <w:rsid w:val="00241FEE"/>
    <w:rsid w:val="00257EA8"/>
    <w:rsid w:val="0026744B"/>
    <w:rsid w:val="00270ED9"/>
    <w:rsid w:val="00287411"/>
    <w:rsid w:val="0029158D"/>
    <w:rsid w:val="00296FCD"/>
    <w:rsid w:val="002A1E45"/>
    <w:rsid w:val="002A201D"/>
    <w:rsid w:val="002C581C"/>
    <w:rsid w:val="002E6DB7"/>
    <w:rsid w:val="00321F26"/>
    <w:rsid w:val="0032521A"/>
    <w:rsid w:val="0034058F"/>
    <w:rsid w:val="0034136B"/>
    <w:rsid w:val="0034277C"/>
    <w:rsid w:val="003449B5"/>
    <w:rsid w:val="003543F8"/>
    <w:rsid w:val="0036279A"/>
    <w:rsid w:val="003938C1"/>
    <w:rsid w:val="00395BDC"/>
    <w:rsid w:val="003A4773"/>
    <w:rsid w:val="003A4E11"/>
    <w:rsid w:val="003B5128"/>
    <w:rsid w:val="003B7CC1"/>
    <w:rsid w:val="003D0E96"/>
    <w:rsid w:val="003D406A"/>
    <w:rsid w:val="003E4E46"/>
    <w:rsid w:val="003E6FF8"/>
    <w:rsid w:val="003F6C89"/>
    <w:rsid w:val="00403FB3"/>
    <w:rsid w:val="004532E8"/>
    <w:rsid w:val="004629C0"/>
    <w:rsid w:val="004667C5"/>
    <w:rsid w:val="00470371"/>
    <w:rsid w:val="00472ACD"/>
    <w:rsid w:val="00474711"/>
    <w:rsid w:val="00475650"/>
    <w:rsid w:val="004A76A1"/>
    <w:rsid w:val="004A76D2"/>
    <w:rsid w:val="004A7852"/>
    <w:rsid w:val="004B610F"/>
    <w:rsid w:val="004E071E"/>
    <w:rsid w:val="004F29C5"/>
    <w:rsid w:val="0050598B"/>
    <w:rsid w:val="00513F7C"/>
    <w:rsid w:val="005220EC"/>
    <w:rsid w:val="005251C5"/>
    <w:rsid w:val="00535F62"/>
    <w:rsid w:val="0054198A"/>
    <w:rsid w:val="00541C67"/>
    <w:rsid w:val="00546C3D"/>
    <w:rsid w:val="00547B08"/>
    <w:rsid w:val="00550A0A"/>
    <w:rsid w:val="005617D6"/>
    <w:rsid w:val="0057456A"/>
    <w:rsid w:val="00576107"/>
    <w:rsid w:val="005914E8"/>
    <w:rsid w:val="005964D5"/>
    <w:rsid w:val="005C2F0F"/>
    <w:rsid w:val="005C4C08"/>
    <w:rsid w:val="005C7742"/>
    <w:rsid w:val="005D1D4D"/>
    <w:rsid w:val="005D725A"/>
    <w:rsid w:val="005F5511"/>
    <w:rsid w:val="006258F9"/>
    <w:rsid w:val="0064511E"/>
    <w:rsid w:val="006564A8"/>
    <w:rsid w:val="0067628F"/>
    <w:rsid w:val="00686767"/>
    <w:rsid w:val="006910B6"/>
    <w:rsid w:val="006A3888"/>
    <w:rsid w:val="006A3911"/>
    <w:rsid w:val="006D656C"/>
    <w:rsid w:val="006F7629"/>
    <w:rsid w:val="00700692"/>
    <w:rsid w:val="00717432"/>
    <w:rsid w:val="00763542"/>
    <w:rsid w:val="00772B02"/>
    <w:rsid w:val="00773CF5"/>
    <w:rsid w:val="00795442"/>
    <w:rsid w:val="007A1ABD"/>
    <w:rsid w:val="007A1EA4"/>
    <w:rsid w:val="007A5B80"/>
    <w:rsid w:val="007B1070"/>
    <w:rsid w:val="007B6455"/>
    <w:rsid w:val="007D30A2"/>
    <w:rsid w:val="007D555F"/>
    <w:rsid w:val="007F0CCD"/>
    <w:rsid w:val="00805CFA"/>
    <w:rsid w:val="00812FB9"/>
    <w:rsid w:val="0081616F"/>
    <w:rsid w:val="008265AD"/>
    <w:rsid w:val="008342B2"/>
    <w:rsid w:val="008561C8"/>
    <w:rsid w:val="0086515A"/>
    <w:rsid w:val="00881B57"/>
    <w:rsid w:val="00885964"/>
    <w:rsid w:val="0089538A"/>
    <w:rsid w:val="008A452D"/>
    <w:rsid w:val="008B441C"/>
    <w:rsid w:val="008C0170"/>
    <w:rsid w:val="008D4AF9"/>
    <w:rsid w:val="008E3629"/>
    <w:rsid w:val="008E7F8C"/>
    <w:rsid w:val="008F6F1D"/>
    <w:rsid w:val="00900528"/>
    <w:rsid w:val="00900D05"/>
    <w:rsid w:val="00933B6D"/>
    <w:rsid w:val="00936B5C"/>
    <w:rsid w:val="00951551"/>
    <w:rsid w:val="00953D5F"/>
    <w:rsid w:val="009579E6"/>
    <w:rsid w:val="00964026"/>
    <w:rsid w:val="0097501C"/>
    <w:rsid w:val="00976EB0"/>
    <w:rsid w:val="009853F5"/>
    <w:rsid w:val="009863EF"/>
    <w:rsid w:val="0099459B"/>
    <w:rsid w:val="009A6D31"/>
    <w:rsid w:val="009B1EE4"/>
    <w:rsid w:val="009C1E99"/>
    <w:rsid w:val="009D23BD"/>
    <w:rsid w:val="009D5A58"/>
    <w:rsid w:val="009E0F9E"/>
    <w:rsid w:val="009E7A9B"/>
    <w:rsid w:val="00A00060"/>
    <w:rsid w:val="00A018F9"/>
    <w:rsid w:val="00A12B58"/>
    <w:rsid w:val="00A130D6"/>
    <w:rsid w:val="00A17CC8"/>
    <w:rsid w:val="00A236B9"/>
    <w:rsid w:val="00A324BF"/>
    <w:rsid w:val="00A35FAE"/>
    <w:rsid w:val="00A41EBF"/>
    <w:rsid w:val="00A44688"/>
    <w:rsid w:val="00A57ACC"/>
    <w:rsid w:val="00A6104C"/>
    <w:rsid w:val="00A74310"/>
    <w:rsid w:val="00AA1D10"/>
    <w:rsid w:val="00AB6977"/>
    <w:rsid w:val="00AF4B35"/>
    <w:rsid w:val="00AF52BB"/>
    <w:rsid w:val="00B10902"/>
    <w:rsid w:val="00B11678"/>
    <w:rsid w:val="00B17A81"/>
    <w:rsid w:val="00B202F7"/>
    <w:rsid w:val="00B34033"/>
    <w:rsid w:val="00B37EE0"/>
    <w:rsid w:val="00B464B7"/>
    <w:rsid w:val="00B51D4A"/>
    <w:rsid w:val="00B61B97"/>
    <w:rsid w:val="00B71669"/>
    <w:rsid w:val="00B86BB1"/>
    <w:rsid w:val="00B97AE5"/>
    <w:rsid w:val="00BB5F73"/>
    <w:rsid w:val="00BD69FC"/>
    <w:rsid w:val="00BF485D"/>
    <w:rsid w:val="00BF6371"/>
    <w:rsid w:val="00C44A44"/>
    <w:rsid w:val="00C57D66"/>
    <w:rsid w:val="00C67081"/>
    <w:rsid w:val="00C71300"/>
    <w:rsid w:val="00C720EA"/>
    <w:rsid w:val="00C82494"/>
    <w:rsid w:val="00CA047D"/>
    <w:rsid w:val="00CA04B4"/>
    <w:rsid w:val="00CA25AD"/>
    <w:rsid w:val="00CB3987"/>
    <w:rsid w:val="00CE2D24"/>
    <w:rsid w:val="00CE4248"/>
    <w:rsid w:val="00D078EC"/>
    <w:rsid w:val="00D46DAB"/>
    <w:rsid w:val="00D5612B"/>
    <w:rsid w:val="00D63617"/>
    <w:rsid w:val="00DD1309"/>
    <w:rsid w:val="00DD4B8E"/>
    <w:rsid w:val="00E00033"/>
    <w:rsid w:val="00E10291"/>
    <w:rsid w:val="00E2023A"/>
    <w:rsid w:val="00E22859"/>
    <w:rsid w:val="00E26CF4"/>
    <w:rsid w:val="00E36C31"/>
    <w:rsid w:val="00E5385E"/>
    <w:rsid w:val="00E54936"/>
    <w:rsid w:val="00E55902"/>
    <w:rsid w:val="00E649B1"/>
    <w:rsid w:val="00E740D7"/>
    <w:rsid w:val="00E74DB8"/>
    <w:rsid w:val="00E82FC4"/>
    <w:rsid w:val="00E909DE"/>
    <w:rsid w:val="00E90A4D"/>
    <w:rsid w:val="00E9186C"/>
    <w:rsid w:val="00ED05A7"/>
    <w:rsid w:val="00ED51FA"/>
    <w:rsid w:val="00EE6718"/>
    <w:rsid w:val="00EF6FEF"/>
    <w:rsid w:val="00F824DB"/>
    <w:rsid w:val="00FA3288"/>
    <w:rsid w:val="00FB2342"/>
    <w:rsid w:val="00FC6FB3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95</cp:revision>
  <dcterms:created xsi:type="dcterms:W3CDTF">2024-03-29T20:49:00Z</dcterms:created>
  <dcterms:modified xsi:type="dcterms:W3CDTF">2024-04-05T18:46:00Z</dcterms:modified>
</cp:coreProperties>
</file>